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F311" w14:textId="77777777" w:rsidR="00A43387" w:rsidRDefault="005A154F">
      <w:pPr>
        <w:spacing w:line="280" w:lineRule="exact"/>
        <w:jc w:val="right"/>
        <w:rPr>
          <w:sz w:val="22"/>
        </w:rPr>
      </w:pPr>
      <w:bookmarkStart w:id="0" w:name="OLE_LINK12"/>
      <w:r>
        <w:rPr>
          <w:rFonts w:hint="eastAsia"/>
          <w:sz w:val="22"/>
        </w:rPr>
        <w:t>令和</w:t>
      </w:r>
      <w:r w:rsidR="00A43387">
        <w:rPr>
          <w:rFonts w:hint="eastAsia"/>
          <w:sz w:val="22"/>
        </w:rPr>
        <w:t xml:space="preserve">　　年　　月　　日</w:t>
      </w:r>
    </w:p>
    <w:p w14:paraId="27DD9809" w14:textId="77777777" w:rsidR="00A43387" w:rsidRDefault="00A43387">
      <w:pPr>
        <w:spacing w:line="280" w:lineRule="exact"/>
        <w:ind w:firstLineChars="200" w:firstLine="474"/>
        <w:rPr>
          <w:sz w:val="22"/>
        </w:rPr>
      </w:pPr>
      <w:r>
        <w:rPr>
          <w:rFonts w:hint="eastAsia"/>
          <w:sz w:val="22"/>
        </w:rPr>
        <w:t>（あて先）</w:t>
      </w:r>
    </w:p>
    <w:p w14:paraId="7B1E6855" w14:textId="77777777" w:rsidR="00A43387" w:rsidRDefault="00A43387">
      <w:pPr>
        <w:spacing w:line="280" w:lineRule="exact"/>
        <w:ind w:firstLineChars="200" w:firstLine="474"/>
        <w:rPr>
          <w:sz w:val="22"/>
        </w:rPr>
      </w:pPr>
      <w:r>
        <w:rPr>
          <w:rFonts w:hint="eastAsia"/>
          <w:sz w:val="22"/>
        </w:rPr>
        <w:t>広島市水道事業管理者</w:t>
      </w:r>
    </w:p>
    <w:p w14:paraId="589587A1" w14:textId="77777777" w:rsidR="00A43387" w:rsidRDefault="00A43387">
      <w:pPr>
        <w:spacing w:line="260" w:lineRule="exact"/>
        <w:ind w:firstLineChars="1609" w:firstLine="3810"/>
        <w:rPr>
          <w:sz w:val="22"/>
        </w:rPr>
      </w:pPr>
      <w:r>
        <w:rPr>
          <w:rFonts w:hint="eastAsia"/>
          <w:sz w:val="22"/>
        </w:rPr>
        <w:t xml:space="preserve">         </w:t>
      </w:r>
      <w:r>
        <w:rPr>
          <w:rFonts w:hint="eastAsia"/>
          <w:sz w:val="22"/>
        </w:rPr>
        <w:t>申</w:t>
      </w:r>
      <w:r>
        <w:rPr>
          <w:rFonts w:hint="eastAsia"/>
          <w:sz w:val="22"/>
        </w:rPr>
        <w:t xml:space="preserve"> </w:t>
      </w:r>
      <w:r>
        <w:rPr>
          <w:rFonts w:hint="eastAsia"/>
          <w:sz w:val="22"/>
        </w:rPr>
        <w:t>込</w:t>
      </w:r>
      <w:r>
        <w:rPr>
          <w:rFonts w:hint="eastAsia"/>
          <w:sz w:val="22"/>
        </w:rPr>
        <w:t xml:space="preserve"> </w:t>
      </w:r>
      <w:r>
        <w:rPr>
          <w:rFonts w:hint="eastAsia"/>
          <w:sz w:val="22"/>
        </w:rPr>
        <w:t>者</w:t>
      </w:r>
      <w:r>
        <w:rPr>
          <w:rFonts w:hint="eastAsia"/>
          <w:sz w:val="22"/>
        </w:rPr>
        <w:t xml:space="preserve">  </w:t>
      </w:r>
      <w:r>
        <w:rPr>
          <w:rFonts w:hint="eastAsia"/>
          <w:sz w:val="22"/>
        </w:rPr>
        <w:t>住所</w:t>
      </w:r>
    </w:p>
    <w:p w14:paraId="7B8103FA" w14:textId="77777777" w:rsidR="00A43387" w:rsidRDefault="00A43387">
      <w:pPr>
        <w:spacing w:line="260" w:lineRule="exact"/>
        <w:ind w:left="3291" w:firstLine="568"/>
        <w:rPr>
          <w:sz w:val="18"/>
        </w:rPr>
      </w:pPr>
      <w:r>
        <w:rPr>
          <w:rFonts w:hint="eastAsia"/>
          <w:sz w:val="18"/>
        </w:rPr>
        <w:t xml:space="preserve">          </w:t>
      </w:r>
      <w:r>
        <w:rPr>
          <w:rFonts w:hint="eastAsia"/>
          <w:sz w:val="18"/>
        </w:rPr>
        <w:t>（所有者）</w:t>
      </w:r>
    </w:p>
    <w:p w14:paraId="1F827B85" w14:textId="77777777" w:rsidR="00A43387" w:rsidRDefault="00A43387">
      <w:pPr>
        <w:spacing w:line="260" w:lineRule="exact"/>
        <w:ind w:firstLineChars="1609" w:firstLine="3810"/>
        <w:rPr>
          <w:sz w:val="22"/>
        </w:rPr>
      </w:pPr>
      <w:r>
        <w:rPr>
          <w:rFonts w:hint="eastAsia"/>
          <w:sz w:val="22"/>
        </w:rPr>
        <w:t xml:space="preserve">                   </w:t>
      </w:r>
      <w:r>
        <w:rPr>
          <w:rFonts w:hint="eastAsia"/>
          <w:sz w:val="22"/>
        </w:rPr>
        <w:t xml:space="preserve">氏名　　　　　　　</w:t>
      </w:r>
      <w:r>
        <w:rPr>
          <w:rFonts w:hint="eastAsia"/>
          <w:sz w:val="22"/>
        </w:rPr>
        <w:t xml:space="preserve">            </w:t>
      </w:r>
    </w:p>
    <w:p w14:paraId="6BC94DCB" w14:textId="77777777" w:rsidR="00A43387" w:rsidRDefault="00A43387">
      <w:pPr>
        <w:spacing w:line="280" w:lineRule="exact"/>
        <w:rPr>
          <w:sz w:val="22"/>
        </w:rPr>
      </w:pPr>
    </w:p>
    <w:p w14:paraId="24BA5298" w14:textId="77777777" w:rsidR="00587780" w:rsidRDefault="00587780">
      <w:pPr>
        <w:spacing w:line="280" w:lineRule="exact"/>
        <w:rPr>
          <w:sz w:val="22"/>
        </w:rPr>
      </w:pPr>
    </w:p>
    <w:p w14:paraId="1AFF4FC9" w14:textId="77777777" w:rsidR="00A43387" w:rsidRDefault="00CF417C" w:rsidP="00A620D5">
      <w:pPr>
        <w:spacing w:line="280" w:lineRule="exact"/>
        <w:ind w:rightChars="-29" w:right="-66" w:firstLineChars="76" w:firstLine="226"/>
        <w:jc w:val="center"/>
        <w:rPr>
          <w:rFonts w:eastAsia="ＭＳ ゴシック"/>
          <w:sz w:val="28"/>
          <w:szCs w:val="32"/>
        </w:rPr>
      </w:pPr>
      <w:r>
        <w:rPr>
          <w:rFonts w:eastAsia="ＭＳ ゴシック" w:hint="eastAsia"/>
          <w:sz w:val="28"/>
          <w:szCs w:val="32"/>
        </w:rPr>
        <w:t>貯水槽水道</w:t>
      </w:r>
      <w:r w:rsidR="00B671F5">
        <w:rPr>
          <w:rFonts w:eastAsia="ＭＳ ゴシック" w:hint="eastAsia"/>
          <w:sz w:val="28"/>
          <w:szCs w:val="32"/>
        </w:rPr>
        <w:t>における</w:t>
      </w:r>
      <w:r w:rsidR="0032672D">
        <w:rPr>
          <w:rFonts w:eastAsia="ＭＳ ゴシック" w:hint="eastAsia"/>
          <w:sz w:val="28"/>
          <w:szCs w:val="32"/>
        </w:rPr>
        <w:t>各戸</w:t>
      </w:r>
      <w:r w:rsidR="00B671F5">
        <w:rPr>
          <w:rFonts w:eastAsia="ＭＳ ゴシック" w:hint="eastAsia"/>
          <w:sz w:val="28"/>
          <w:szCs w:val="32"/>
        </w:rPr>
        <w:t>メーター</w:t>
      </w:r>
      <w:r w:rsidR="00986EB2">
        <w:rPr>
          <w:rFonts w:eastAsia="ＭＳ ゴシック" w:hint="eastAsia"/>
          <w:sz w:val="28"/>
          <w:szCs w:val="32"/>
        </w:rPr>
        <w:t>設置</w:t>
      </w:r>
      <w:r w:rsidR="00B671F5">
        <w:rPr>
          <w:rFonts w:eastAsia="ＭＳ ゴシック" w:hint="eastAsia"/>
          <w:sz w:val="28"/>
          <w:szCs w:val="32"/>
        </w:rPr>
        <w:t>許可条件</w:t>
      </w:r>
      <w:r w:rsidR="00A43387">
        <w:rPr>
          <w:rFonts w:eastAsia="ＭＳ ゴシック" w:hint="eastAsia"/>
          <w:sz w:val="28"/>
          <w:szCs w:val="32"/>
        </w:rPr>
        <w:t>承</w:t>
      </w:r>
      <w:r w:rsidR="00587780">
        <w:rPr>
          <w:rFonts w:eastAsia="ＭＳ ゴシック" w:hint="eastAsia"/>
          <w:sz w:val="28"/>
          <w:szCs w:val="32"/>
        </w:rPr>
        <w:t>諾</w:t>
      </w:r>
      <w:r w:rsidR="00A43387">
        <w:rPr>
          <w:rFonts w:eastAsia="ＭＳ ゴシック" w:hint="eastAsia"/>
          <w:sz w:val="28"/>
          <w:szCs w:val="32"/>
        </w:rPr>
        <w:t>書</w:t>
      </w:r>
    </w:p>
    <w:p w14:paraId="4FA49F32" w14:textId="77777777" w:rsidR="00A43387" w:rsidRDefault="00A43387">
      <w:pPr>
        <w:spacing w:line="280" w:lineRule="exact"/>
        <w:jc w:val="center"/>
        <w:rPr>
          <w:rFonts w:eastAsia="ＭＳ ゴシック"/>
          <w:sz w:val="28"/>
          <w:szCs w:val="32"/>
        </w:rPr>
      </w:pPr>
    </w:p>
    <w:tbl>
      <w:tblPr>
        <w:tblW w:w="9592"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9"/>
        <w:gridCol w:w="7653"/>
      </w:tblGrid>
      <w:tr w:rsidR="00A43387" w14:paraId="539B84A1" w14:textId="77777777" w:rsidTr="00A620D5">
        <w:trPr>
          <w:trHeight w:val="366"/>
        </w:trPr>
        <w:tc>
          <w:tcPr>
            <w:tcW w:w="1939" w:type="dxa"/>
          </w:tcPr>
          <w:p w14:paraId="797C1E72" w14:textId="77777777" w:rsidR="00A43387" w:rsidRDefault="00A43387" w:rsidP="00D307D9">
            <w:pPr>
              <w:jc w:val="distribute"/>
              <w:rPr>
                <w:sz w:val="22"/>
                <w:szCs w:val="22"/>
              </w:rPr>
            </w:pPr>
            <w:r>
              <w:rPr>
                <w:rFonts w:hint="eastAsia"/>
                <w:sz w:val="22"/>
                <w:szCs w:val="22"/>
              </w:rPr>
              <w:t>建物の所在地</w:t>
            </w:r>
          </w:p>
        </w:tc>
        <w:tc>
          <w:tcPr>
            <w:tcW w:w="7653" w:type="dxa"/>
          </w:tcPr>
          <w:p w14:paraId="29A90116" w14:textId="77777777" w:rsidR="00A43387" w:rsidRDefault="00A43387">
            <w:pPr>
              <w:widowControl/>
              <w:jc w:val="left"/>
              <w:rPr>
                <w:sz w:val="22"/>
                <w:szCs w:val="22"/>
              </w:rPr>
            </w:pPr>
            <w:r>
              <w:rPr>
                <w:rFonts w:hint="eastAsia"/>
                <w:sz w:val="22"/>
                <w:szCs w:val="22"/>
              </w:rPr>
              <w:t xml:space="preserve">             </w:t>
            </w:r>
            <w:r>
              <w:rPr>
                <w:rFonts w:hint="eastAsia"/>
                <w:sz w:val="22"/>
                <w:szCs w:val="22"/>
              </w:rPr>
              <w:t>区・郡</w:t>
            </w:r>
          </w:p>
        </w:tc>
      </w:tr>
      <w:tr w:rsidR="00A43387" w14:paraId="1723B6A1" w14:textId="77777777" w:rsidTr="00A620D5">
        <w:trPr>
          <w:trHeight w:val="361"/>
        </w:trPr>
        <w:tc>
          <w:tcPr>
            <w:tcW w:w="1939" w:type="dxa"/>
          </w:tcPr>
          <w:p w14:paraId="103BF3F3" w14:textId="77777777" w:rsidR="00A43387" w:rsidRDefault="00A43387" w:rsidP="00D307D9">
            <w:pPr>
              <w:jc w:val="distribute"/>
              <w:rPr>
                <w:sz w:val="22"/>
                <w:szCs w:val="22"/>
              </w:rPr>
            </w:pPr>
            <w:r>
              <w:rPr>
                <w:rFonts w:hint="eastAsia"/>
                <w:sz w:val="22"/>
                <w:szCs w:val="22"/>
              </w:rPr>
              <w:t>建</w:t>
            </w:r>
            <w:r>
              <w:rPr>
                <w:rFonts w:hint="eastAsia"/>
                <w:sz w:val="22"/>
                <w:szCs w:val="22"/>
              </w:rPr>
              <w:t xml:space="preserve"> </w:t>
            </w:r>
            <w:r>
              <w:rPr>
                <w:rFonts w:hint="eastAsia"/>
                <w:sz w:val="22"/>
                <w:szCs w:val="22"/>
              </w:rPr>
              <w:t>物</w:t>
            </w:r>
            <w:r>
              <w:rPr>
                <w:rFonts w:hint="eastAsia"/>
                <w:sz w:val="22"/>
                <w:szCs w:val="22"/>
              </w:rPr>
              <w:t xml:space="preserve"> </w:t>
            </w:r>
            <w:r>
              <w:rPr>
                <w:rFonts w:hint="eastAsia"/>
                <w:sz w:val="22"/>
                <w:szCs w:val="22"/>
              </w:rPr>
              <w:t>の</w:t>
            </w:r>
            <w:r>
              <w:rPr>
                <w:rFonts w:hint="eastAsia"/>
                <w:sz w:val="22"/>
                <w:szCs w:val="22"/>
              </w:rPr>
              <w:t xml:space="preserve"> </w:t>
            </w:r>
            <w:r>
              <w:rPr>
                <w:rFonts w:hint="eastAsia"/>
                <w:sz w:val="22"/>
                <w:szCs w:val="22"/>
              </w:rPr>
              <w:t>名</w:t>
            </w:r>
            <w:r>
              <w:rPr>
                <w:rFonts w:hint="eastAsia"/>
                <w:sz w:val="22"/>
                <w:szCs w:val="22"/>
              </w:rPr>
              <w:t xml:space="preserve"> </w:t>
            </w:r>
            <w:r>
              <w:rPr>
                <w:rFonts w:hint="eastAsia"/>
                <w:sz w:val="22"/>
                <w:szCs w:val="22"/>
              </w:rPr>
              <w:t>称</w:t>
            </w:r>
          </w:p>
        </w:tc>
        <w:tc>
          <w:tcPr>
            <w:tcW w:w="7653" w:type="dxa"/>
          </w:tcPr>
          <w:p w14:paraId="670A747C" w14:textId="77777777" w:rsidR="00A43387" w:rsidRDefault="00A43387">
            <w:pPr>
              <w:rPr>
                <w:sz w:val="22"/>
                <w:szCs w:val="22"/>
              </w:rPr>
            </w:pPr>
          </w:p>
        </w:tc>
      </w:tr>
      <w:tr w:rsidR="009D0703" w14:paraId="6EEAE2C0" w14:textId="77777777" w:rsidTr="00A620D5">
        <w:trPr>
          <w:trHeight w:val="361"/>
        </w:trPr>
        <w:tc>
          <w:tcPr>
            <w:tcW w:w="1939" w:type="dxa"/>
          </w:tcPr>
          <w:p w14:paraId="50220273" w14:textId="77777777" w:rsidR="009D0703" w:rsidRDefault="009D0703" w:rsidP="00D307D9">
            <w:pPr>
              <w:jc w:val="distribute"/>
              <w:rPr>
                <w:sz w:val="22"/>
                <w:szCs w:val="22"/>
              </w:rPr>
            </w:pPr>
            <w:r>
              <w:rPr>
                <w:rFonts w:hint="eastAsia"/>
                <w:sz w:val="22"/>
                <w:szCs w:val="22"/>
              </w:rPr>
              <w:t>整理番号</w:t>
            </w:r>
          </w:p>
        </w:tc>
        <w:tc>
          <w:tcPr>
            <w:tcW w:w="7653" w:type="dxa"/>
          </w:tcPr>
          <w:p w14:paraId="43C4C5F3" w14:textId="77777777" w:rsidR="009D0703" w:rsidRDefault="009D0703">
            <w:pPr>
              <w:rPr>
                <w:sz w:val="22"/>
                <w:szCs w:val="22"/>
              </w:rPr>
            </w:pPr>
            <w:r>
              <w:rPr>
                <w:rFonts w:hint="eastAsia"/>
                <w:sz w:val="22"/>
                <w:szCs w:val="22"/>
              </w:rPr>
              <w:t xml:space="preserve">　</w:t>
            </w:r>
            <w:r w:rsidR="00D307D9">
              <w:rPr>
                <w:rFonts w:hint="eastAsia"/>
                <w:sz w:val="22"/>
                <w:szCs w:val="22"/>
              </w:rPr>
              <w:t xml:space="preserve">　</w:t>
            </w:r>
            <w:r>
              <w:rPr>
                <w:rFonts w:hint="eastAsia"/>
                <w:sz w:val="22"/>
                <w:szCs w:val="22"/>
              </w:rPr>
              <w:t>第　　　　　　　　　　　　　　　　　号</w:t>
            </w:r>
          </w:p>
        </w:tc>
      </w:tr>
    </w:tbl>
    <w:p w14:paraId="4409DA08" w14:textId="77777777" w:rsidR="008337AD" w:rsidRDefault="00260DC4" w:rsidP="008337AD">
      <w:pPr>
        <w:pStyle w:val="a6"/>
      </w:pPr>
      <w:r>
        <w:rPr>
          <w:rFonts w:ascii="ＭＳ 明朝" w:cs="ＭＳ 明朝" w:hint="eastAsia"/>
          <w:color w:val="000000"/>
          <w:kern w:val="0"/>
        </w:rPr>
        <w:t>上記建築物に係る貯水槽水道の各戸検針、各戸徴収を希望するに当たっては、広島市水道給水条例</w:t>
      </w:r>
      <w:r>
        <w:rPr>
          <w:rFonts w:ascii="ＭＳ 明朝" w:cs="ＭＳ 明朝"/>
          <w:color w:val="000000"/>
          <w:kern w:val="0"/>
        </w:rPr>
        <w:t>(</w:t>
      </w:r>
      <w:r>
        <w:rPr>
          <w:rFonts w:ascii="ＭＳ 明朝" w:cs="ＭＳ 明朝" w:hint="eastAsia"/>
          <w:color w:val="000000"/>
          <w:kern w:val="0"/>
        </w:rPr>
        <w:t>昭和</w:t>
      </w:r>
      <w:r>
        <w:rPr>
          <w:rFonts w:ascii="ＭＳ 明朝" w:cs="ＭＳ 明朝"/>
          <w:color w:val="000000"/>
          <w:kern w:val="0"/>
        </w:rPr>
        <w:t>38</w:t>
      </w:r>
      <w:r>
        <w:rPr>
          <w:rFonts w:ascii="ＭＳ 明朝" w:cs="ＭＳ 明朝" w:hint="eastAsia"/>
          <w:color w:val="000000"/>
          <w:kern w:val="0"/>
        </w:rPr>
        <w:t>年条例第</w:t>
      </w:r>
      <w:r>
        <w:rPr>
          <w:rFonts w:ascii="ＭＳ 明朝" w:cs="ＭＳ 明朝"/>
          <w:color w:val="000000"/>
          <w:kern w:val="0"/>
        </w:rPr>
        <w:t>37</w:t>
      </w:r>
      <w:r>
        <w:rPr>
          <w:rFonts w:ascii="ＭＳ 明朝" w:cs="ＭＳ 明朝" w:hint="eastAsia"/>
          <w:color w:val="000000"/>
          <w:kern w:val="0"/>
        </w:rPr>
        <w:t>号</w:t>
      </w:r>
      <w:r>
        <w:rPr>
          <w:rFonts w:ascii="ＭＳ 明朝" w:cs="ＭＳ 明朝"/>
          <w:color w:val="000000"/>
          <w:kern w:val="0"/>
        </w:rPr>
        <w:t>)</w:t>
      </w:r>
      <w:r w:rsidR="00587780">
        <w:rPr>
          <w:rFonts w:ascii="ＭＳ 明朝" w:cs="ＭＳ 明朝" w:hint="eastAsia"/>
          <w:color w:val="000000"/>
          <w:kern w:val="0"/>
        </w:rPr>
        <w:t>、その他関係規程の規定に基づき、広島市水道事業管理者が下記</w:t>
      </w:r>
      <w:r>
        <w:rPr>
          <w:rFonts w:ascii="ＭＳ 明朝" w:cs="ＭＳ 明朝" w:hint="eastAsia"/>
          <w:color w:val="000000"/>
          <w:kern w:val="0"/>
        </w:rPr>
        <w:t>に定め</w:t>
      </w:r>
      <w:r>
        <w:rPr>
          <w:rFonts w:hint="eastAsia"/>
          <w:noProof/>
        </w:rPr>
        <mc:AlternateContent>
          <mc:Choice Requires="wps">
            <w:drawing>
              <wp:anchor distT="0" distB="0" distL="114300" distR="114300" simplePos="0" relativeHeight="251659264" behindDoc="0" locked="0" layoutInCell="1" allowOverlap="1" wp14:anchorId="225E23CA" wp14:editId="108FAE83">
                <wp:simplePos x="0" y="0"/>
                <wp:positionH relativeFrom="column">
                  <wp:posOffset>6871335</wp:posOffset>
                </wp:positionH>
                <wp:positionV relativeFrom="paragraph">
                  <wp:posOffset>227330</wp:posOffset>
                </wp:positionV>
                <wp:extent cx="388620" cy="3800475"/>
                <wp:effectExtent l="0" t="0" r="1905"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800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43EF7" w14:textId="77777777" w:rsidR="00260DC4" w:rsidRPr="0061189C" w:rsidRDefault="00260DC4" w:rsidP="00260DC4">
                            <w:pPr>
                              <w:ind w:firstLineChars="100" w:firstLine="227"/>
                            </w:pPr>
                            <w:r w:rsidRPr="0061189C">
                              <w:rPr>
                                <w:rFonts w:hint="eastAsia"/>
                              </w:rPr>
                              <w:t>許　　可　　条　　件　　（　第９章　第３節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F469C" id="_x0000_t202" coordsize="21600,21600" o:spt="202" path="m,l,21600r21600,l21600,xe">
                <v:stroke joinstyle="miter"/>
                <v:path gradientshapeok="t" o:connecttype="rect"/>
              </v:shapetype>
              <v:shape id="Text Box 35" o:spid="_x0000_s1026" type="#_x0000_t202" style="position:absolute;left:0;text-align:left;margin-left:541.05pt;margin-top:17.9pt;width:30.6pt;height:29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" stroked="f">
                <v:textbox style="layout-flow:vertical-ideographic" inset="5.85pt,.7pt,5.85pt,.7pt">
                  <w:txbxContent>
                    <w:p w:rsidR="00260DC4" w:rsidRPr="0061189C" w:rsidRDefault="00260DC4" w:rsidP="00260DC4">
                      <w:pPr>
                        <w:ind w:firstLineChars="100" w:firstLine="227"/>
                      </w:pPr>
                      <w:r w:rsidRPr="0061189C">
                        <w:rPr>
                          <w:rFonts w:hint="eastAsia"/>
                        </w:rPr>
                        <w:t>許　　可　　条　　件　　（　第９章　第３節　）</w:t>
                      </w:r>
                    </w:p>
                  </w:txbxContent>
                </v:textbox>
              </v:shape>
            </w:pict>
          </mc:Fallback>
        </mc:AlternateContent>
      </w:r>
      <w:r>
        <w:rPr>
          <w:rFonts w:ascii="ＭＳ 明朝" w:cs="ＭＳ 明朝" w:hint="eastAsia"/>
          <w:color w:val="000000"/>
          <w:kern w:val="0"/>
        </w:rPr>
        <w:t>る許可条件</w:t>
      </w:r>
      <w:r w:rsidR="008337AD">
        <w:rPr>
          <w:rFonts w:hint="eastAsia"/>
        </w:rPr>
        <w:t>について承諾し、適正に管理します。</w:t>
      </w:r>
    </w:p>
    <w:p w14:paraId="48FE4F87" w14:textId="77777777" w:rsidR="00D307D9" w:rsidRPr="00D307D9" w:rsidRDefault="00D307D9" w:rsidP="00D307D9"/>
    <w:p w14:paraId="5F3DDA17" w14:textId="77777777" w:rsidR="00260DC4" w:rsidRPr="00C70DE7" w:rsidRDefault="00587780" w:rsidP="00587780">
      <w:pPr>
        <w:pStyle w:val="a6"/>
        <w:ind w:left="0" w:firstLineChars="0" w:firstLine="0"/>
        <w:jc w:val="center"/>
      </w:pPr>
      <w:r>
        <w:rPr>
          <w:rFonts w:hint="eastAsia"/>
        </w:rPr>
        <w:t>記</w:t>
      </w:r>
    </w:p>
    <w:p w14:paraId="62E47B58" w14:textId="77777777" w:rsidR="00260DC4" w:rsidRDefault="00260DC4" w:rsidP="00260DC4">
      <w:pPr>
        <w:autoSpaceDE w:val="0"/>
        <w:autoSpaceDN w:val="0"/>
        <w:adjustRightInd w:val="0"/>
        <w:jc w:val="left"/>
        <w:rPr>
          <w:rFonts w:ascii="ＭＳ ゴシック" w:eastAsia="ＭＳ ゴシック" w:hAnsi="ＭＳ ゴシック"/>
          <w:color w:val="000000"/>
          <w:kern w:val="0"/>
          <w:sz w:val="18"/>
          <w:szCs w:val="18"/>
        </w:rPr>
      </w:pPr>
      <w:r>
        <w:rPr>
          <w:rFonts w:ascii="ＭＳ ゴシック" w:eastAsia="ＭＳ ゴシック" w:hAnsi="ＭＳ ゴシック" w:cs="ＭＳ 明朝" w:hint="eastAsia"/>
          <w:color w:val="000000"/>
          <w:kern w:val="0"/>
          <w:sz w:val="18"/>
          <w:szCs w:val="18"/>
        </w:rPr>
        <w:t>１　貯水槽水道の工事の施行手続</w:t>
      </w:r>
    </w:p>
    <w:p w14:paraId="725CDABF" w14:textId="77777777" w:rsidR="00260DC4" w:rsidRPr="008337AD" w:rsidRDefault="00260DC4" w:rsidP="008337AD">
      <w:pPr>
        <w:autoSpaceDE w:val="0"/>
        <w:autoSpaceDN w:val="0"/>
        <w:adjustRightInd w:val="0"/>
        <w:ind w:left="197" w:hangingChars="100" w:hanging="197"/>
        <w:jc w:val="left"/>
        <w:rPr>
          <w:rFonts w:ascii="ＭＳ 明朝" w:cs="ＭＳ 明朝"/>
          <w:color w:val="000000"/>
          <w:kern w:val="0"/>
          <w:sz w:val="18"/>
          <w:szCs w:val="18"/>
        </w:rPr>
      </w:pPr>
      <w:r>
        <w:rPr>
          <w:rFonts w:ascii="ＭＳ 明朝" w:cs="ＭＳ 明朝" w:hint="eastAsia"/>
          <w:color w:val="000000"/>
          <w:kern w:val="0"/>
          <w:sz w:val="18"/>
          <w:szCs w:val="18"/>
        </w:rPr>
        <w:t xml:space="preserve">　　申込者は、貯水槽水道に各戸メーターを設置する工事を施行しようとするときは、事前に所管の管理事務所と十分協議し、管理者が別に定める条件に適合するよう設計し、承認を受けた後、指定工事業者が、当該工事を施行するものとする。</w:t>
      </w:r>
    </w:p>
    <w:p w14:paraId="6F40D449" w14:textId="77777777" w:rsidR="008337AD" w:rsidRDefault="00260DC4" w:rsidP="008337AD">
      <w:pPr>
        <w:autoSpaceDE w:val="0"/>
        <w:autoSpaceDN w:val="0"/>
        <w:adjustRightInd w:val="0"/>
        <w:ind w:left="197" w:hangingChars="100" w:hanging="197"/>
        <w:jc w:val="left"/>
        <w:rPr>
          <w:rFonts w:ascii="ＭＳ ゴシック" w:eastAsia="ＭＳ ゴシック" w:hAnsi="ＭＳ ゴシック"/>
          <w:color w:val="000000"/>
          <w:kern w:val="0"/>
          <w:sz w:val="18"/>
          <w:szCs w:val="18"/>
        </w:rPr>
      </w:pPr>
      <w:r>
        <w:rPr>
          <w:rFonts w:ascii="ＭＳ ゴシック" w:eastAsia="ＭＳ ゴシック" w:hAnsi="ＭＳ ゴシック" w:cs="ＭＳ 明朝" w:hint="eastAsia"/>
          <w:color w:val="000000"/>
          <w:kern w:val="0"/>
          <w:sz w:val="18"/>
          <w:szCs w:val="18"/>
        </w:rPr>
        <w:t>２　各戸メーターの設置時期</w:t>
      </w:r>
    </w:p>
    <w:p w14:paraId="251CDAF3" w14:textId="77777777" w:rsidR="008337AD" w:rsidRDefault="00260DC4" w:rsidP="00A52F69">
      <w:pPr>
        <w:autoSpaceDE w:val="0"/>
        <w:autoSpaceDN w:val="0"/>
        <w:adjustRightInd w:val="0"/>
        <w:ind w:leftChars="50" w:left="408" w:hangingChars="150" w:hanging="295"/>
        <w:jc w:val="left"/>
        <w:rPr>
          <w:rFonts w:ascii="ＭＳ ゴシック" w:eastAsia="ＭＳ ゴシック" w:hAnsi="ＭＳ ゴシック"/>
          <w:color w:val="000000"/>
          <w:kern w:val="0"/>
          <w:sz w:val="18"/>
          <w:szCs w:val="18"/>
        </w:rPr>
      </w:pPr>
      <w:r>
        <w:rPr>
          <w:rFonts w:ascii="ＭＳ 明朝" w:cs="ＭＳ 明朝" w:hint="eastAsia"/>
          <w:color w:val="000000"/>
          <w:kern w:val="0"/>
          <w:sz w:val="18"/>
          <w:szCs w:val="18"/>
        </w:rPr>
        <w:t>(1)　貯水槽水道に、各戸メーターを設置する時期は、当該工事が完了し、工事の完成配管図面を所管の管理事務所へ提出した後で、かつ、給水装置及び貯水槽水道により給水可能となったときとする。</w:t>
      </w:r>
    </w:p>
    <w:p w14:paraId="5F085B71" w14:textId="77777777" w:rsidR="00260DC4" w:rsidRPr="008337AD" w:rsidRDefault="00260DC4" w:rsidP="00A52F69">
      <w:pPr>
        <w:autoSpaceDE w:val="0"/>
        <w:autoSpaceDN w:val="0"/>
        <w:adjustRightInd w:val="0"/>
        <w:ind w:leftChars="50" w:left="408" w:hangingChars="150" w:hanging="295"/>
        <w:jc w:val="left"/>
        <w:rPr>
          <w:rFonts w:ascii="ＭＳ ゴシック" w:eastAsia="ＭＳ ゴシック" w:hAnsi="ＭＳ ゴシック"/>
          <w:color w:val="000000"/>
          <w:kern w:val="0"/>
          <w:sz w:val="18"/>
          <w:szCs w:val="18"/>
        </w:rPr>
      </w:pPr>
      <w:r>
        <w:rPr>
          <w:rFonts w:ascii="ＭＳ 明朝" w:cs="ＭＳ 明朝" w:hint="eastAsia"/>
          <w:color w:val="000000"/>
          <w:kern w:val="0"/>
          <w:sz w:val="18"/>
          <w:szCs w:val="18"/>
        </w:rPr>
        <w:t>(2)　申込者又は各戸メーターの使用者は、善良な管理者の注意をもって各戸メーターを管理し、亡失又はき損したときは、管理者が別に定める損害金を賠償すること。</w:t>
      </w:r>
    </w:p>
    <w:p w14:paraId="5EA8DC9C" w14:textId="77777777" w:rsidR="00260DC4" w:rsidRDefault="00260DC4" w:rsidP="00260DC4">
      <w:pPr>
        <w:autoSpaceDE w:val="0"/>
        <w:autoSpaceDN w:val="0"/>
        <w:adjustRightInd w:val="0"/>
        <w:jc w:val="left"/>
        <w:rPr>
          <w:rFonts w:ascii="ＭＳ ゴシック" w:eastAsia="ＭＳ ゴシック" w:hAnsi="ＭＳ ゴシック"/>
          <w:color w:val="000000"/>
          <w:kern w:val="0"/>
          <w:sz w:val="18"/>
          <w:szCs w:val="18"/>
        </w:rPr>
      </w:pPr>
      <w:r>
        <w:rPr>
          <w:rFonts w:ascii="ＭＳ ゴシック" w:eastAsia="ＭＳ ゴシック" w:hAnsi="ＭＳ ゴシック" w:cs="ＭＳ 明朝" w:hint="eastAsia"/>
          <w:color w:val="000000"/>
          <w:kern w:val="0"/>
          <w:sz w:val="18"/>
          <w:szCs w:val="18"/>
        </w:rPr>
        <w:t>３　貯水槽水道の変更等の工事</w:t>
      </w:r>
    </w:p>
    <w:p w14:paraId="0F242F5B" w14:textId="77777777" w:rsidR="00260DC4" w:rsidRPr="008337AD" w:rsidRDefault="00260DC4" w:rsidP="00A52F69">
      <w:pPr>
        <w:autoSpaceDE w:val="0"/>
        <w:autoSpaceDN w:val="0"/>
        <w:adjustRightInd w:val="0"/>
        <w:ind w:leftChars="100" w:left="227" w:firstLineChars="100" w:firstLine="197"/>
        <w:jc w:val="left"/>
        <w:rPr>
          <w:rFonts w:ascii="ＭＳ 明朝"/>
          <w:color w:val="000000"/>
          <w:kern w:val="0"/>
          <w:sz w:val="18"/>
          <w:szCs w:val="18"/>
        </w:rPr>
      </w:pPr>
      <w:r>
        <w:rPr>
          <w:rFonts w:ascii="ＭＳ 明朝" w:cs="ＭＳ 明朝" w:hint="eastAsia"/>
          <w:color w:val="000000"/>
          <w:kern w:val="0"/>
          <w:sz w:val="18"/>
          <w:szCs w:val="18"/>
        </w:rPr>
        <w:t>申込者は、当該工事の完了後において、増設、変更、撤去等の工事を施行しようとする場合は、改めて第１項に定める手続きを行わなければならない。</w:t>
      </w:r>
    </w:p>
    <w:p w14:paraId="7A3971FF" w14:textId="77777777" w:rsidR="00260DC4" w:rsidRDefault="00260DC4" w:rsidP="00260DC4">
      <w:pPr>
        <w:autoSpaceDE w:val="0"/>
        <w:autoSpaceDN w:val="0"/>
        <w:adjustRightInd w:val="0"/>
        <w:jc w:val="left"/>
        <w:rPr>
          <w:rFonts w:ascii="ＭＳ ゴシック" w:eastAsia="ＭＳ ゴシック"/>
          <w:color w:val="000000"/>
          <w:kern w:val="0"/>
          <w:sz w:val="18"/>
          <w:szCs w:val="18"/>
        </w:rPr>
      </w:pPr>
      <w:r>
        <w:rPr>
          <w:rFonts w:ascii="ＭＳ ゴシック" w:eastAsia="ＭＳ ゴシック" w:cs="ＭＳ 明朝" w:hint="eastAsia"/>
          <w:color w:val="000000"/>
          <w:kern w:val="0"/>
          <w:sz w:val="18"/>
          <w:szCs w:val="18"/>
        </w:rPr>
        <w:t>４　使用水量の計量</w:t>
      </w:r>
    </w:p>
    <w:p w14:paraId="08D74FD5" w14:textId="77777777" w:rsidR="00260DC4" w:rsidRDefault="00260DC4" w:rsidP="00A52F69">
      <w:pPr>
        <w:autoSpaceDE w:val="0"/>
        <w:autoSpaceDN w:val="0"/>
        <w:adjustRightInd w:val="0"/>
        <w:ind w:firstLineChars="50" w:firstLine="98"/>
        <w:jc w:val="left"/>
        <w:rPr>
          <w:rFonts w:ascii="ＭＳ 明朝"/>
          <w:color w:val="000000"/>
          <w:kern w:val="0"/>
          <w:sz w:val="18"/>
          <w:szCs w:val="18"/>
        </w:rPr>
      </w:pPr>
      <w:r>
        <w:rPr>
          <w:rFonts w:ascii="ＭＳ 明朝" w:cs="ＭＳ 明朝" w:hint="eastAsia"/>
          <w:color w:val="000000"/>
          <w:kern w:val="0"/>
          <w:sz w:val="18"/>
          <w:szCs w:val="18"/>
        </w:rPr>
        <w:t>(1)　貯水槽水道の使用水量は、各戸メーターにより計量する。</w:t>
      </w:r>
    </w:p>
    <w:p w14:paraId="471E4C29" w14:textId="77777777" w:rsidR="00260DC4" w:rsidRDefault="00260DC4" w:rsidP="00A52F69">
      <w:pPr>
        <w:autoSpaceDE w:val="0"/>
        <w:autoSpaceDN w:val="0"/>
        <w:adjustRightInd w:val="0"/>
        <w:ind w:leftChars="50" w:left="408" w:hangingChars="150" w:hanging="295"/>
        <w:jc w:val="left"/>
        <w:rPr>
          <w:rFonts w:ascii="ＭＳ 明朝"/>
          <w:color w:val="000000"/>
          <w:kern w:val="0"/>
          <w:sz w:val="18"/>
          <w:szCs w:val="18"/>
        </w:rPr>
      </w:pPr>
      <w:r>
        <w:rPr>
          <w:rFonts w:ascii="ＭＳ 明朝" w:cs="ＭＳ 明朝" w:hint="eastAsia"/>
          <w:color w:val="000000"/>
          <w:kern w:val="0"/>
          <w:sz w:val="18"/>
          <w:szCs w:val="18"/>
        </w:rPr>
        <w:t>(2)　貯水槽水道に各戸メーターを設置することができる条件に適合しなくなったため、受水槽前の給水装置に一括計量するメーター（以下｢不適合による一括メーター｣という。）を設置したときは、このメーターにより計量する。</w:t>
      </w:r>
    </w:p>
    <w:p w14:paraId="705C9A0E" w14:textId="77777777" w:rsidR="00260DC4" w:rsidRDefault="00260DC4" w:rsidP="00A52F69">
      <w:pPr>
        <w:autoSpaceDE w:val="0"/>
        <w:autoSpaceDN w:val="0"/>
        <w:adjustRightInd w:val="0"/>
        <w:ind w:firstLineChars="50" w:firstLine="98"/>
        <w:jc w:val="left"/>
        <w:rPr>
          <w:rFonts w:ascii="ＭＳ 明朝"/>
          <w:color w:val="000000"/>
          <w:kern w:val="0"/>
          <w:sz w:val="18"/>
          <w:szCs w:val="18"/>
        </w:rPr>
      </w:pPr>
      <w:r>
        <w:rPr>
          <w:rFonts w:ascii="ＭＳ 明朝" w:cs="ＭＳ 明朝" w:hint="eastAsia"/>
          <w:color w:val="000000"/>
          <w:kern w:val="0"/>
          <w:sz w:val="18"/>
          <w:szCs w:val="18"/>
        </w:rPr>
        <w:t>(3)　(1)及び(2)の使用水量に係る水道料金の算定は、条例に定めるところにより行う。</w:t>
      </w:r>
    </w:p>
    <w:p w14:paraId="2B8F1122" w14:textId="77777777" w:rsidR="00260DC4" w:rsidRDefault="00260DC4" w:rsidP="00260DC4">
      <w:pPr>
        <w:autoSpaceDE w:val="0"/>
        <w:autoSpaceDN w:val="0"/>
        <w:adjustRightInd w:val="0"/>
        <w:jc w:val="left"/>
        <w:rPr>
          <w:rFonts w:ascii="ＭＳ ゴシック" w:eastAsia="ＭＳ ゴシック" w:hAnsi="ＭＳ ゴシック"/>
          <w:color w:val="000000"/>
          <w:kern w:val="0"/>
          <w:sz w:val="18"/>
          <w:szCs w:val="18"/>
        </w:rPr>
      </w:pPr>
      <w:r>
        <w:rPr>
          <w:rFonts w:ascii="ＭＳ ゴシック" w:eastAsia="ＭＳ ゴシック" w:hAnsi="ＭＳ ゴシック" w:cs="ＭＳ 明朝" w:hint="eastAsia"/>
          <w:color w:val="000000"/>
          <w:kern w:val="0"/>
          <w:sz w:val="18"/>
          <w:szCs w:val="18"/>
        </w:rPr>
        <w:t>５　水道料金等の徴収</w:t>
      </w:r>
    </w:p>
    <w:p w14:paraId="2A911D8B" w14:textId="77777777" w:rsidR="00260DC4" w:rsidRDefault="00260DC4" w:rsidP="00A52F69">
      <w:pPr>
        <w:autoSpaceDE w:val="0"/>
        <w:autoSpaceDN w:val="0"/>
        <w:adjustRightInd w:val="0"/>
        <w:ind w:leftChars="50" w:left="408" w:hangingChars="150" w:hanging="295"/>
        <w:jc w:val="left"/>
        <w:rPr>
          <w:rFonts w:ascii="ＭＳ 明朝"/>
          <w:color w:val="000000"/>
          <w:kern w:val="0"/>
          <w:sz w:val="18"/>
          <w:szCs w:val="18"/>
        </w:rPr>
      </w:pPr>
      <w:r>
        <w:rPr>
          <w:rFonts w:ascii="ＭＳ 明朝" w:cs="ＭＳ 明朝" w:hint="eastAsia"/>
          <w:color w:val="000000"/>
          <w:kern w:val="0"/>
          <w:sz w:val="18"/>
          <w:szCs w:val="18"/>
        </w:rPr>
        <w:t>(1)　前号の水道料金及び広島市下水道条例(昭和４７年条例第９６号）に基づき算定する下水道使用料(以下「水道料金等」という。)は、各戸メーターの使用者から徴収する。</w:t>
      </w:r>
    </w:p>
    <w:p w14:paraId="1C272F52" w14:textId="77777777" w:rsidR="00D307D9" w:rsidRPr="00D307D9" w:rsidRDefault="00260DC4" w:rsidP="00A52F69">
      <w:pPr>
        <w:autoSpaceDE w:val="0"/>
        <w:autoSpaceDN w:val="0"/>
        <w:adjustRightInd w:val="0"/>
        <w:ind w:leftChars="50" w:left="408" w:hangingChars="150" w:hanging="295"/>
        <w:jc w:val="left"/>
        <w:rPr>
          <w:rFonts w:ascii="ＭＳ 明朝"/>
          <w:color w:val="000000"/>
          <w:kern w:val="0"/>
          <w:sz w:val="18"/>
          <w:szCs w:val="18"/>
        </w:rPr>
      </w:pPr>
      <w:r>
        <w:rPr>
          <w:rFonts w:ascii="ＭＳ 明朝" w:cs="ＭＳ 明朝" w:hint="eastAsia"/>
          <w:color w:val="000000"/>
          <w:kern w:val="0"/>
          <w:sz w:val="18"/>
          <w:szCs w:val="18"/>
        </w:rPr>
        <w:t>(2)　申込者は、各戸メーターの使用者が共同で使用する共用部分を一括計量するメーター又は不適合による一括メーターを設置した場合は、このメーターに係る水道料金等を責任をもって支払うこととする。</w:t>
      </w:r>
    </w:p>
    <w:p w14:paraId="264F1DC1" w14:textId="77777777" w:rsidR="00260DC4" w:rsidRDefault="00260DC4" w:rsidP="00260DC4">
      <w:pPr>
        <w:autoSpaceDE w:val="0"/>
        <w:autoSpaceDN w:val="0"/>
        <w:adjustRightInd w:val="0"/>
        <w:jc w:val="left"/>
        <w:rPr>
          <w:rFonts w:ascii="ＭＳ ゴシック" w:eastAsia="ＭＳ ゴシック" w:hAnsi="ＭＳ ゴシック"/>
          <w:color w:val="000000"/>
          <w:kern w:val="0"/>
          <w:sz w:val="18"/>
          <w:szCs w:val="18"/>
        </w:rPr>
      </w:pPr>
      <w:r>
        <w:rPr>
          <w:rFonts w:ascii="ＭＳ ゴシック" w:eastAsia="ＭＳ ゴシック" w:hAnsi="ＭＳ ゴシック" w:cs="ＭＳ 明朝" w:hint="eastAsia"/>
          <w:color w:val="000000"/>
          <w:kern w:val="0"/>
          <w:sz w:val="18"/>
          <w:szCs w:val="18"/>
        </w:rPr>
        <w:t>６　施設整備納付金</w:t>
      </w:r>
    </w:p>
    <w:p w14:paraId="44353B19" w14:textId="77777777" w:rsidR="00260DC4" w:rsidRDefault="00260DC4" w:rsidP="00A52F69">
      <w:pPr>
        <w:autoSpaceDE w:val="0"/>
        <w:autoSpaceDN w:val="0"/>
        <w:adjustRightInd w:val="0"/>
        <w:ind w:leftChars="50" w:left="408" w:hangingChars="150" w:hanging="295"/>
        <w:jc w:val="left"/>
        <w:rPr>
          <w:rFonts w:ascii="ＭＳ 明朝"/>
          <w:color w:val="000000"/>
          <w:kern w:val="0"/>
          <w:sz w:val="18"/>
          <w:szCs w:val="18"/>
        </w:rPr>
      </w:pPr>
      <w:r>
        <w:rPr>
          <w:rFonts w:ascii="ＭＳ 明朝" w:cs="ＭＳ 明朝" w:hint="eastAsia"/>
          <w:color w:val="000000"/>
          <w:kern w:val="0"/>
          <w:sz w:val="18"/>
          <w:szCs w:val="18"/>
        </w:rPr>
        <w:t>(1)　申込者は、条例に基づく施設整備納付金を各戸メーターの口径の区分に従い算定し、その合計額を、工事申込みの際納付しなければならない。</w:t>
      </w:r>
    </w:p>
    <w:p w14:paraId="4928FA95" w14:textId="77777777" w:rsidR="00260DC4" w:rsidRPr="008337AD" w:rsidRDefault="00260DC4" w:rsidP="00A52F69">
      <w:pPr>
        <w:autoSpaceDE w:val="0"/>
        <w:autoSpaceDN w:val="0"/>
        <w:adjustRightInd w:val="0"/>
        <w:ind w:leftChars="50" w:left="408" w:hangingChars="150" w:hanging="295"/>
        <w:jc w:val="left"/>
        <w:rPr>
          <w:rFonts w:ascii="ＭＳ 明朝"/>
          <w:color w:val="000000"/>
          <w:kern w:val="0"/>
          <w:sz w:val="18"/>
          <w:szCs w:val="18"/>
        </w:rPr>
      </w:pPr>
      <w:r>
        <w:rPr>
          <w:rFonts w:ascii="ＭＳ 明朝" w:cs="ＭＳ 明朝" w:hint="eastAsia"/>
          <w:color w:val="000000"/>
          <w:kern w:val="0"/>
          <w:sz w:val="18"/>
          <w:szCs w:val="18"/>
        </w:rPr>
        <w:t>(2)　申込者は、不適合による一括メーターを設置した場合、このメーターの口径に係る施設整備納付金額が、既設の各戸メーターの口径に係る施設整備納付金額の合計額を超えるときは、その差額に相当する額を、管理者が指定する期日までに納付しなければならない。なお、既納の施設整備納付金は、還付しない。</w:t>
      </w:r>
    </w:p>
    <w:p w14:paraId="4422116D" w14:textId="77777777" w:rsidR="008337AD" w:rsidRDefault="00260DC4" w:rsidP="008337AD">
      <w:pPr>
        <w:autoSpaceDE w:val="0"/>
        <w:autoSpaceDN w:val="0"/>
        <w:adjustRightInd w:val="0"/>
        <w:jc w:val="left"/>
        <w:rPr>
          <w:rFonts w:ascii="ＭＳ ゴシック" w:eastAsia="ＭＳ ゴシック" w:hAnsi="ＭＳ ゴシック"/>
          <w:color w:val="000000"/>
          <w:kern w:val="0"/>
          <w:sz w:val="18"/>
          <w:szCs w:val="18"/>
        </w:rPr>
      </w:pPr>
      <w:r>
        <w:rPr>
          <w:rFonts w:ascii="ＭＳ ゴシック" w:eastAsia="ＭＳ ゴシック" w:hAnsi="ＭＳ ゴシック" w:cs="ＭＳ 明朝" w:hint="eastAsia"/>
          <w:color w:val="000000"/>
          <w:kern w:val="0"/>
          <w:sz w:val="18"/>
          <w:szCs w:val="18"/>
        </w:rPr>
        <w:lastRenderedPageBreak/>
        <w:t>７　メーターの保護</w:t>
      </w:r>
    </w:p>
    <w:p w14:paraId="6A0360A1" w14:textId="77777777" w:rsidR="00260DC4" w:rsidRPr="008337AD" w:rsidRDefault="00260DC4" w:rsidP="00A52F69">
      <w:pPr>
        <w:autoSpaceDE w:val="0"/>
        <w:autoSpaceDN w:val="0"/>
        <w:adjustRightInd w:val="0"/>
        <w:ind w:leftChars="100" w:left="227" w:firstLineChars="100" w:firstLine="197"/>
        <w:jc w:val="left"/>
        <w:rPr>
          <w:rFonts w:ascii="ＭＳ ゴシック" w:eastAsia="ＭＳ ゴシック" w:hAnsi="ＭＳ ゴシック"/>
          <w:color w:val="000000"/>
          <w:kern w:val="0"/>
          <w:sz w:val="18"/>
          <w:szCs w:val="18"/>
        </w:rPr>
      </w:pPr>
      <w:r>
        <w:rPr>
          <w:rFonts w:ascii="ＭＳ 明朝" w:cs="ＭＳ 明朝" w:hint="eastAsia"/>
          <w:color w:val="000000"/>
          <w:kern w:val="0"/>
          <w:sz w:val="18"/>
          <w:szCs w:val="18"/>
        </w:rPr>
        <w:t>申込者及び各戸メーターの使用者は、管理者が行う各戸メーターの検針及び取替作業等に支障のないよう、常に各戸メーターの設置場所を点検整備し、メーターの検針及び取替作業等において、保護設備、保温材の取替、補修等の必要性を管理者が認め、申込者に対し改善命令を出したときは、申込者はこの改善命令を遵守し、申込者の負担において、速やかに取替、補修等を行わなければならない。</w:t>
      </w:r>
    </w:p>
    <w:p w14:paraId="1E9EFF1F" w14:textId="77777777" w:rsidR="00260DC4" w:rsidRDefault="00260DC4" w:rsidP="00260DC4">
      <w:pPr>
        <w:autoSpaceDE w:val="0"/>
        <w:autoSpaceDN w:val="0"/>
        <w:adjustRightInd w:val="0"/>
        <w:jc w:val="left"/>
        <w:rPr>
          <w:rFonts w:ascii="ＭＳ ゴシック" w:eastAsia="ＭＳ ゴシック" w:hAnsi="ＭＳ ゴシック"/>
          <w:color w:val="000000"/>
          <w:kern w:val="0"/>
          <w:sz w:val="18"/>
          <w:szCs w:val="18"/>
        </w:rPr>
      </w:pPr>
      <w:r>
        <w:rPr>
          <w:rFonts w:ascii="ＭＳ ゴシック" w:eastAsia="ＭＳ ゴシック" w:hAnsi="ＭＳ ゴシック" w:cs="ＭＳ 明朝" w:hint="eastAsia"/>
          <w:color w:val="000000"/>
          <w:kern w:val="0"/>
          <w:sz w:val="18"/>
          <w:szCs w:val="18"/>
        </w:rPr>
        <w:t>８　受水槽等の清掃</w:t>
      </w:r>
    </w:p>
    <w:p w14:paraId="54ADFAB0" w14:textId="77777777" w:rsidR="00260DC4" w:rsidRDefault="00260DC4" w:rsidP="00A52F69">
      <w:pPr>
        <w:autoSpaceDE w:val="0"/>
        <w:autoSpaceDN w:val="0"/>
        <w:adjustRightInd w:val="0"/>
        <w:ind w:leftChars="50" w:left="408" w:hangingChars="150" w:hanging="295"/>
        <w:jc w:val="left"/>
        <w:rPr>
          <w:rFonts w:ascii="ＭＳ 明朝"/>
          <w:color w:val="000000"/>
          <w:kern w:val="0"/>
          <w:sz w:val="18"/>
          <w:szCs w:val="18"/>
        </w:rPr>
      </w:pPr>
      <w:r>
        <w:rPr>
          <w:rFonts w:ascii="ＭＳ 明朝" w:cs="ＭＳ 明朝" w:hint="eastAsia"/>
          <w:color w:val="000000"/>
          <w:kern w:val="0"/>
          <w:sz w:val="18"/>
          <w:szCs w:val="18"/>
        </w:rPr>
        <w:t>(1)　申込者は、受水槽、高置水槽等の清掃、取替作業等を行うときは、必ず事前に管理者に届け出なければならない。</w:t>
      </w:r>
    </w:p>
    <w:p w14:paraId="31771525" w14:textId="77777777" w:rsidR="00260DC4" w:rsidRDefault="00260DC4" w:rsidP="00A52F69">
      <w:pPr>
        <w:autoSpaceDE w:val="0"/>
        <w:autoSpaceDN w:val="0"/>
        <w:adjustRightInd w:val="0"/>
        <w:ind w:leftChars="50" w:left="408" w:hangingChars="150" w:hanging="295"/>
        <w:jc w:val="left"/>
        <w:rPr>
          <w:rFonts w:ascii="ＭＳ 明朝"/>
          <w:color w:val="000000"/>
          <w:kern w:val="0"/>
          <w:sz w:val="18"/>
          <w:szCs w:val="18"/>
        </w:rPr>
      </w:pPr>
      <w:r>
        <w:rPr>
          <w:rFonts w:ascii="ＭＳ 明朝" w:cs="ＭＳ 明朝" w:hint="eastAsia"/>
          <w:color w:val="000000"/>
          <w:kern w:val="0"/>
          <w:sz w:val="18"/>
          <w:szCs w:val="18"/>
        </w:rPr>
        <w:t>(2)　管理者は、(1)の作業等に使用される計量されない水について、使用水量を認定し、水道料金等を算定のうえ、申込者からこれを徴収する。</w:t>
      </w:r>
    </w:p>
    <w:p w14:paraId="4072F2CD" w14:textId="77777777" w:rsidR="00260DC4" w:rsidRPr="008337AD" w:rsidRDefault="00260DC4" w:rsidP="00A52F69">
      <w:pPr>
        <w:autoSpaceDE w:val="0"/>
        <w:autoSpaceDN w:val="0"/>
        <w:adjustRightInd w:val="0"/>
        <w:ind w:firstLineChars="50" w:firstLine="98"/>
        <w:jc w:val="left"/>
        <w:rPr>
          <w:rFonts w:ascii="ＭＳ 明朝"/>
          <w:color w:val="000000"/>
          <w:kern w:val="0"/>
          <w:sz w:val="18"/>
          <w:szCs w:val="18"/>
        </w:rPr>
      </w:pPr>
      <w:r>
        <w:rPr>
          <w:rFonts w:ascii="ＭＳ 明朝" w:cs="ＭＳ 明朝" w:hint="eastAsia"/>
          <w:color w:val="000000"/>
          <w:kern w:val="0"/>
          <w:sz w:val="18"/>
          <w:szCs w:val="18"/>
        </w:rPr>
        <w:t>(3)　申込者は、(1)及び(2)に定める届出及び水道料金等の支払いについて、第三者に委託することができる。</w:t>
      </w:r>
    </w:p>
    <w:p w14:paraId="14D96B75" w14:textId="77777777" w:rsidR="00260DC4" w:rsidRDefault="00260DC4" w:rsidP="00260DC4">
      <w:pPr>
        <w:autoSpaceDE w:val="0"/>
        <w:autoSpaceDN w:val="0"/>
        <w:adjustRightInd w:val="0"/>
        <w:jc w:val="left"/>
        <w:rPr>
          <w:rFonts w:ascii="ＭＳ ゴシック" w:eastAsia="ＭＳ ゴシック" w:hAnsi="ＭＳ ゴシック"/>
          <w:color w:val="000000"/>
          <w:kern w:val="0"/>
          <w:sz w:val="18"/>
          <w:szCs w:val="18"/>
        </w:rPr>
      </w:pPr>
      <w:r>
        <w:rPr>
          <w:rFonts w:ascii="ＭＳ ゴシック" w:eastAsia="ＭＳ ゴシック" w:hAnsi="ＭＳ ゴシック" w:cs="ＭＳ 明朝" w:hint="eastAsia"/>
          <w:color w:val="000000"/>
          <w:kern w:val="0"/>
          <w:sz w:val="18"/>
          <w:szCs w:val="18"/>
        </w:rPr>
        <w:t>９　設備管理責任者</w:t>
      </w:r>
    </w:p>
    <w:p w14:paraId="73FC17D4" w14:textId="77777777" w:rsidR="00260DC4" w:rsidRDefault="00260DC4" w:rsidP="00A52F69">
      <w:pPr>
        <w:autoSpaceDE w:val="0"/>
        <w:autoSpaceDN w:val="0"/>
        <w:adjustRightInd w:val="0"/>
        <w:ind w:leftChars="50" w:left="408" w:hangingChars="150" w:hanging="295"/>
        <w:jc w:val="left"/>
        <w:rPr>
          <w:rFonts w:ascii="ＭＳ 明朝"/>
          <w:color w:val="000000"/>
          <w:kern w:val="0"/>
          <w:sz w:val="18"/>
          <w:szCs w:val="18"/>
        </w:rPr>
      </w:pPr>
      <w:r>
        <w:rPr>
          <w:rFonts w:ascii="ＭＳ 明朝" w:cs="ＭＳ 明朝" w:hint="eastAsia"/>
          <w:color w:val="000000"/>
          <w:kern w:val="0"/>
          <w:sz w:val="18"/>
          <w:szCs w:val="18"/>
        </w:rPr>
        <w:t>(1)　申込者及び各戸メーターの使用者は、貯水槽水道及びこれによって供給される水質等の維持管理をさせるため、当該貯水槽水道の設備管理責任者を選定〔様式1-16号〕し、</w:t>
      </w:r>
      <w:r w:rsidR="00AF4B6D">
        <w:rPr>
          <w:rFonts w:ascii="ＭＳ 明朝" w:cs="ＭＳ 明朝" w:hint="eastAsia"/>
          <w:color w:val="000000"/>
          <w:kern w:val="0"/>
          <w:sz w:val="18"/>
          <w:szCs w:val="18"/>
        </w:rPr>
        <w:t>貯水槽水道における各戸メーター設置許可条件承諾書の提出と同時に</w:t>
      </w:r>
      <w:r>
        <w:rPr>
          <w:rFonts w:ascii="ＭＳ 明朝" w:cs="ＭＳ 明朝" w:hint="eastAsia"/>
          <w:color w:val="000000"/>
          <w:kern w:val="0"/>
          <w:sz w:val="18"/>
          <w:szCs w:val="18"/>
        </w:rPr>
        <w:t>管理者へ届け出ること。</w:t>
      </w:r>
    </w:p>
    <w:p w14:paraId="292B264A" w14:textId="77777777" w:rsidR="00A52F69" w:rsidRDefault="00260DC4" w:rsidP="00A52F69">
      <w:pPr>
        <w:autoSpaceDE w:val="0"/>
        <w:autoSpaceDN w:val="0"/>
        <w:adjustRightInd w:val="0"/>
        <w:ind w:leftChars="50" w:left="408" w:hangingChars="150" w:hanging="295"/>
        <w:jc w:val="left"/>
        <w:rPr>
          <w:rFonts w:ascii="ＭＳ 明朝"/>
          <w:color w:val="000000"/>
          <w:kern w:val="0"/>
          <w:sz w:val="18"/>
          <w:szCs w:val="18"/>
        </w:rPr>
      </w:pPr>
      <w:r>
        <w:rPr>
          <w:rFonts w:ascii="ＭＳ 明朝" w:cs="ＭＳ 明朝" w:hint="eastAsia"/>
          <w:color w:val="000000"/>
          <w:kern w:val="0"/>
          <w:sz w:val="18"/>
          <w:szCs w:val="18"/>
        </w:rPr>
        <w:t>(2)　設備管理責任者は、(1)に定める維持管理を行うとともに、配水管の断水工事等に伴う通報連絡を受けたときは、これに協力し、ポンプの空転等の事故が発生しないよう適切な処置を講じること。</w:t>
      </w:r>
    </w:p>
    <w:p w14:paraId="7768AB8A" w14:textId="77777777" w:rsidR="00260DC4" w:rsidRPr="008337AD" w:rsidRDefault="00260DC4" w:rsidP="00A52F69">
      <w:pPr>
        <w:autoSpaceDE w:val="0"/>
        <w:autoSpaceDN w:val="0"/>
        <w:adjustRightInd w:val="0"/>
        <w:ind w:leftChars="50" w:left="408" w:hangingChars="150" w:hanging="295"/>
        <w:jc w:val="left"/>
        <w:rPr>
          <w:rFonts w:ascii="ＭＳ 明朝"/>
          <w:color w:val="000000"/>
          <w:kern w:val="0"/>
          <w:sz w:val="18"/>
          <w:szCs w:val="18"/>
        </w:rPr>
      </w:pPr>
      <w:r>
        <w:rPr>
          <w:rFonts w:ascii="ＭＳ 明朝" w:cs="ＭＳ 明朝" w:hint="eastAsia"/>
          <w:color w:val="000000"/>
          <w:kern w:val="0"/>
          <w:sz w:val="18"/>
          <w:szCs w:val="18"/>
        </w:rPr>
        <w:t>(3)　(1)に定める設備管理責任者を変更したときは、速やかに管理者へ届け出ること。</w:t>
      </w:r>
    </w:p>
    <w:p w14:paraId="0589B1FD" w14:textId="77777777" w:rsidR="00260DC4" w:rsidRDefault="00673352" w:rsidP="00260DC4">
      <w:pPr>
        <w:autoSpaceDE w:val="0"/>
        <w:autoSpaceDN w:val="0"/>
        <w:adjustRightInd w:val="0"/>
        <w:jc w:val="left"/>
        <w:rPr>
          <w:rFonts w:ascii="ＭＳ ゴシック" w:eastAsia="ＭＳ ゴシック" w:hAnsi="ＭＳ ゴシック"/>
          <w:color w:val="000000"/>
          <w:kern w:val="0"/>
          <w:sz w:val="18"/>
          <w:szCs w:val="18"/>
        </w:rPr>
      </w:pPr>
      <w:r>
        <w:rPr>
          <w:rFonts w:ascii="ＭＳ ゴシック" w:eastAsia="ＭＳ ゴシック" w:hAnsi="ＭＳ ゴシック" w:cs="ＭＳ 明朝" w:hint="eastAsia"/>
          <w:color w:val="000000"/>
          <w:kern w:val="0"/>
          <w:sz w:val="18"/>
          <w:szCs w:val="18"/>
        </w:rPr>
        <w:t>10</w:t>
      </w:r>
      <w:r w:rsidR="00260DC4">
        <w:rPr>
          <w:rFonts w:ascii="ＭＳ ゴシック" w:eastAsia="ＭＳ ゴシック" w:hAnsi="ＭＳ ゴシック" w:cs="ＭＳ 明朝" w:hint="eastAsia"/>
          <w:color w:val="000000"/>
          <w:kern w:val="0"/>
          <w:sz w:val="18"/>
          <w:szCs w:val="18"/>
        </w:rPr>
        <w:t xml:space="preserve">　立入調査及び検査</w:t>
      </w:r>
    </w:p>
    <w:p w14:paraId="0E7DFD45" w14:textId="77777777" w:rsidR="00260DC4" w:rsidRDefault="00260DC4" w:rsidP="00673352">
      <w:pPr>
        <w:autoSpaceDE w:val="0"/>
        <w:autoSpaceDN w:val="0"/>
        <w:adjustRightInd w:val="0"/>
        <w:ind w:leftChars="50" w:left="408" w:hangingChars="150" w:hanging="295"/>
        <w:jc w:val="left"/>
        <w:rPr>
          <w:rFonts w:ascii="ＭＳ 明朝"/>
          <w:color w:val="000000"/>
          <w:kern w:val="0"/>
          <w:sz w:val="18"/>
          <w:szCs w:val="18"/>
        </w:rPr>
      </w:pPr>
      <w:r>
        <w:rPr>
          <w:rFonts w:ascii="ＭＳ 明朝" w:cs="ＭＳ 明朝" w:hint="eastAsia"/>
          <w:color w:val="000000"/>
          <w:kern w:val="0"/>
          <w:sz w:val="18"/>
          <w:szCs w:val="18"/>
        </w:rPr>
        <w:t>(1)　申込者は、管理者が貯水槽水道の立入調査又は検査を必要と認めたときは、これを了承し、積極的に協力しなければならない。</w:t>
      </w:r>
    </w:p>
    <w:p w14:paraId="126A090D" w14:textId="77777777" w:rsidR="00260DC4" w:rsidRPr="00DE4916" w:rsidRDefault="00260DC4" w:rsidP="00673352">
      <w:pPr>
        <w:autoSpaceDE w:val="0"/>
        <w:autoSpaceDN w:val="0"/>
        <w:adjustRightInd w:val="0"/>
        <w:ind w:leftChars="50" w:left="408" w:hangingChars="150" w:hanging="295"/>
        <w:jc w:val="left"/>
        <w:rPr>
          <w:rFonts w:ascii="ＭＳ 明朝"/>
          <w:color w:val="000000"/>
          <w:kern w:val="0"/>
          <w:sz w:val="18"/>
          <w:szCs w:val="18"/>
        </w:rPr>
      </w:pPr>
      <w:r>
        <w:rPr>
          <w:rFonts w:ascii="ＭＳ 明朝" w:cs="ＭＳ 明朝" w:hint="eastAsia"/>
          <w:color w:val="000000"/>
          <w:kern w:val="0"/>
          <w:sz w:val="18"/>
          <w:szCs w:val="18"/>
        </w:rPr>
        <w:t>(2)　申込者は、立入調査又は検査の結果により、管理者から貯水槽水道の改善を要求されたときは、これを遵守し、申込者の負担において、速やかに適切な処置を講じなければならない。</w:t>
      </w:r>
    </w:p>
    <w:p w14:paraId="08E9E80E" w14:textId="77777777" w:rsidR="00DE4916" w:rsidRDefault="00673352" w:rsidP="00DE4916">
      <w:pPr>
        <w:autoSpaceDE w:val="0"/>
        <w:autoSpaceDN w:val="0"/>
        <w:adjustRightInd w:val="0"/>
        <w:jc w:val="left"/>
        <w:rPr>
          <w:rFonts w:ascii="ＭＳ ゴシック" w:eastAsia="ＭＳ ゴシック" w:hAnsi="ＭＳ ゴシック"/>
          <w:color w:val="000000"/>
          <w:kern w:val="0"/>
          <w:sz w:val="18"/>
          <w:szCs w:val="18"/>
        </w:rPr>
      </w:pPr>
      <w:r>
        <w:rPr>
          <w:rFonts w:ascii="ＭＳ ゴシック" w:eastAsia="ＭＳ ゴシック" w:hAnsi="ＭＳ ゴシック" w:cs="ＭＳ 明朝" w:hint="eastAsia"/>
          <w:color w:val="000000"/>
          <w:kern w:val="0"/>
          <w:sz w:val="18"/>
          <w:szCs w:val="18"/>
        </w:rPr>
        <w:t>1</w:t>
      </w:r>
      <w:r>
        <w:rPr>
          <w:rFonts w:ascii="ＭＳ ゴシック" w:eastAsia="ＭＳ ゴシック" w:hAnsi="ＭＳ ゴシック" w:cs="ＭＳ 明朝"/>
          <w:color w:val="000000"/>
          <w:kern w:val="0"/>
          <w:sz w:val="18"/>
          <w:szCs w:val="18"/>
        </w:rPr>
        <w:t>1</w:t>
      </w:r>
      <w:r w:rsidR="00260DC4">
        <w:rPr>
          <w:rFonts w:ascii="ＭＳ ゴシック" w:eastAsia="ＭＳ ゴシック" w:hAnsi="ＭＳ ゴシック" w:cs="ＭＳ 明朝" w:hint="eastAsia"/>
          <w:color w:val="000000"/>
          <w:kern w:val="0"/>
          <w:sz w:val="18"/>
          <w:szCs w:val="18"/>
        </w:rPr>
        <w:t xml:space="preserve">　許可条件違反及び許可の取消し</w:t>
      </w:r>
    </w:p>
    <w:p w14:paraId="10781AA2" w14:textId="77777777" w:rsidR="00260DC4" w:rsidRPr="00DE4916" w:rsidRDefault="00260DC4" w:rsidP="00673352">
      <w:pPr>
        <w:autoSpaceDE w:val="0"/>
        <w:autoSpaceDN w:val="0"/>
        <w:adjustRightInd w:val="0"/>
        <w:ind w:leftChars="50" w:left="408" w:hangingChars="150" w:hanging="295"/>
        <w:jc w:val="left"/>
        <w:rPr>
          <w:rFonts w:ascii="ＭＳ ゴシック" w:eastAsia="ＭＳ ゴシック" w:hAnsi="ＭＳ ゴシック"/>
          <w:color w:val="000000"/>
          <w:kern w:val="0"/>
          <w:sz w:val="18"/>
          <w:szCs w:val="18"/>
        </w:rPr>
      </w:pPr>
      <w:r>
        <w:rPr>
          <w:rFonts w:ascii="ＭＳ 明朝" w:cs="ＭＳ 明朝" w:hint="eastAsia"/>
          <w:color w:val="000000"/>
          <w:kern w:val="0"/>
          <w:sz w:val="18"/>
          <w:szCs w:val="18"/>
        </w:rPr>
        <w:t>(1)　管理者は、申込者又は貯水槽水道の使用者が、この許可条件に違反したことにより、この許可条件の履行が不可能となったときは、申込者又は貯水槽水道の使用者に対し、期限を付して改善することを要求することができる。</w:t>
      </w:r>
    </w:p>
    <w:p w14:paraId="6AA27F82" w14:textId="77777777" w:rsidR="00DE4916" w:rsidRDefault="00260DC4" w:rsidP="00673352">
      <w:pPr>
        <w:autoSpaceDE w:val="0"/>
        <w:autoSpaceDN w:val="0"/>
        <w:adjustRightInd w:val="0"/>
        <w:ind w:leftChars="50" w:left="408" w:hangingChars="150" w:hanging="295"/>
        <w:jc w:val="left"/>
        <w:rPr>
          <w:rFonts w:ascii="ＭＳ 明朝"/>
          <w:color w:val="000000"/>
          <w:kern w:val="0"/>
          <w:sz w:val="18"/>
          <w:szCs w:val="18"/>
        </w:rPr>
      </w:pPr>
      <w:r>
        <w:rPr>
          <w:rFonts w:ascii="ＭＳ 明朝" w:cs="ＭＳ 明朝" w:hint="eastAsia"/>
          <w:color w:val="000000"/>
          <w:kern w:val="0"/>
          <w:sz w:val="18"/>
          <w:szCs w:val="18"/>
        </w:rPr>
        <w:t>(2)　管理者は、申込者又は貯水槽水道の使用者が、(1)に定める改善工事を期限までに履行しないときは、許可を取り消すことができる。</w:t>
      </w:r>
    </w:p>
    <w:p w14:paraId="77028314" w14:textId="77777777" w:rsidR="00260DC4" w:rsidRPr="00DE4916" w:rsidRDefault="00260DC4" w:rsidP="00673352">
      <w:pPr>
        <w:autoSpaceDE w:val="0"/>
        <w:autoSpaceDN w:val="0"/>
        <w:adjustRightInd w:val="0"/>
        <w:ind w:leftChars="50" w:left="408" w:hangingChars="150" w:hanging="295"/>
        <w:jc w:val="left"/>
        <w:rPr>
          <w:rFonts w:ascii="ＭＳ 明朝"/>
          <w:color w:val="000000"/>
          <w:kern w:val="0"/>
          <w:sz w:val="18"/>
          <w:szCs w:val="18"/>
        </w:rPr>
      </w:pPr>
      <w:r>
        <w:rPr>
          <w:rFonts w:ascii="ＭＳ 明朝" w:cs="ＭＳ 明朝" w:hint="eastAsia"/>
          <w:color w:val="000000"/>
          <w:kern w:val="0"/>
          <w:sz w:val="18"/>
          <w:szCs w:val="18"/>
        </w:rPr>
        <w:t>(3)　管理者は、(2)により許可を取り消したときは、</w:t>
      </w:r>
      <w:r w:rsidR="00160D66">
        <w:rPr>
          <w:rFonts w:ascii="ＭＳ 明朝" w:cs="ＭＳ 明朝" w:hint="eastAsia"/>
          <w:color w:val="000000"/>
          <w:kern w:val="0"/>
          <w:sz w:val="18"/>
          <w:szCs w:val="18"/>
        </w:rPr>
        <w:t>不適合による一括メーター</w:t>
      </w:r>
      <w:r>
        <w:rPr>
          <w:rFonts w:ascii="ＭＳ 明朝" w:cs="ＭＳ 明朝" w:hint="eastAsia"/>
          <w:color w:val="000000"/>
          <w:kern w:val="0"/>
          <w:sz w:val="18"/>
          <w:szCs w:val="18"/>
        </w:rPr>
        <w:t>を設置し、既設の各戸メーターを撤去する。これに要する費用は、申込者の負担とする。</w:t>
      </w:r>
    </w:p>
    <w:p w14:paraId="366B82D6" w14:textId="77777777" w:rsidR="00260DC4" w:rsidRDefault="00673352" w:rsidP="00260DC4">
      <w:pPr>
        <w:autoSpaceDE w:val="0"/>
        <w:autoSpaceDN w:val="0"/>
        <w:adjustRightInd w:val="0"/>
        <w:jc w:val="left"/>
        <w:rPr>
          <w:rFonts w:ascii="ＭＳ ゴシック" w:eastAsia="ＭＳ ゴシック" w:hAnsi="ＭＳ ゴシック"/>
          <w:color w:val="000000"/>
          <w:kern w:val="0"/>
          <w:sz w:val="18"/>
          <w:szCs w:val="18"/>
        </w:rPr>
      </w:pPr>
      <w:r>
        <w:rPr>
          <w:rFonts w:ascii="ＭＳ ゴシック" w:eastAsia="ＭＳ ゴシック" w:hAnsi="ＭＳ ゴシック" w:cs="ＭＳ 明朝" w:hint="eastAsia"/>
          <w:color w:val="000000"/>
          <w:kern w:val="0"/>
          <w:sz w:val="18"/>
          <w:szCs w:val="18"/>
        </w:rPr>
        <w:t>1</w:t>
      </w:r>
      <w:r>
        <w:rPr>
          <w:rFonts w:ascii="ＭＳ ゴシック" w:eastAsia="ＭＳ ゴシック" w:hAnsi="ＭＳ ゴシック" w:cs="ＭＳ 明朝"/>
          <w:color w:val="000000"/>
          <w:kern w:val="0"/>
          <w:sz w:val="18"/>
          <w:szCs w:val="18"/>
        </w:rPr>
        <w:t>2</w:t>
      </w:r>
      <w:r w:rsidR="00260DC4">
        <w:rPr>
          <w:rFonts w:ascii="ＭＳ ゴシック" w:eastAsia="ＭＳ ゴシック" w:hAnsi="ＭＳ ゴシック" w:cs="ＭＳ 明朝" w:hint="eastAsia"/>
          <w:color w:val="000000"/>
          <w:kern w:val="0"/>
          <w:sz w:val="18"/>
          <w:szCs w:val="18"/>
        </w:rPr>
        <w:t xml:space="preserve">　損害及び紛争の解決</w:t>
      </w:r>
    </w:p>
    <w:p w14:paraId="55872D39" w14:textId="77777777" w:rsidR="00260DC4" w:rsidRDefault="00260DC4" w:rsidP="00673352">
      <w:pPr>
        <w:autoSpaceDE w:val="0"/>
        <w:autoSpaceDN w:val="0"/>
        <w:adjustRightInd w:val="0"/>
        <w:ind w:leftChars="50" w:left="408" w:hangingChars="150" w:hanging="295"/>
        <w:jc w:val="left"/>
        <w:rPr>
          <w:rFonts w:ascii="ＭＳ 明朝"/>
          <w:color w:val="000000"/>
          <w:kern w:val="0"/>
          <w:sz w:val="18"/>
          <w:szCs w:val="18"/>
        </w:rPr>
      </w:pPr>
      <w:r>
        <w:rPr>
          <w:rFonts w:ascii="ＭＳ 明朝" w:cs="ＭＳ 明朝" w:hint="eastAsia"/>
          <w:color w:val="000000"/>
          <w:kern w:val="0"/>
          <w:sz w:val="18"/>
          <w:szCs w:val="18"/>
        </w:rPr>
        <w:t>(1)</w:t>
      </w:r>
      <w:r>
        <w:rPr>
          <w:rFonts w:ascii="ＭＳ 明朝" w:cs="ＭＳ 明朝"/>
          <w:color w:val="000000"/>
          <w:kern w:val="0"/>
          <w:sz w:val="18"/>
          <w:szCs w:val="18"/>
        </w:rPr>
        <w:t xml:space="preserve">  </w:t>
      </w:r>
      <w:r>
        <w:rPr>
          <w:rFonts w:ascii="ＭＳ 明朝" w:cs="ＭＳ 明朝" w:hint="eastAsia"/>
          <w:color w:val="000000"/>
          <w:kern w:val="0"/>
          <w:sz w:val="18"/>
          <w:szCs w:val="18"/>
        </w:rPr>
        <w:t>貯水槽水道（管理者が貸与したメーターを含む。）に起因して事故が発生し、申込者若しくは貯水槽水道の使用者が災害を受けたとき、第三者に損害を与えたとき、又は紛争が生じたときは、すべて申込者が責任をもって処理すること。</w:t>
      </w:r>
    </w:p>
    <w:p w14:paraId="3DDEC99C" w14:textId="77777777" w:rsidR="00260DC4" w:rsidRPr="00DE4916" w:rsidRDefault="00260DC4" w:rsidP="00673352">
      <w:pPr>
        <w:autoSpaceDE w:val="0"/>
        <w:autoSpaceDN w:val="0"/>
        <w:adjustRightInd w:val="0"/>
        <w:ind w:firstLineChars="50" w:firstLine="98"/>
        <w:jc w:val="left"/>
        <w:rPr>
          <w:rFonts w:ascii="ＭＳ 明朝"/>
          <w:color w:val="000000"/>
          <w:kern w:val="0"/>
          <w:sz w:val="18"/>
          <w:szCs w:val="18"/>
        </w:rPr>
      </w:pPr>
      <w:r>
        <w:rPr>
          <w:rFonts w:ascii="ＭＳ 明朝" w:cs="ＭＳ 明朝" w:hint="eastAsia"/>
          <w:color w:val="000000"/>
          <w:kern w:val="0"/>
          <w:sz w:val="18"/>
          <w:szCs w:val="18"/>
        </w:rPr>
        <w:t>(2)　(1)に定める処理の解決に要した費用は、申込者の負担とする。</w:t>
      </w:r>
    </w:p>
    <w:p w14:paraId="26E940B6" w14:textId="77777777" w:rsidR="00260DC4" w:rsidRDefault="00673352" w:rsidP="00260DC4">
      <w:pPr>
        <w:autoSpaceDE w:val="0"/>
        <w:autoSpaceDN w:val="0"/>
        <w:adjustRightInd w:val="0"/>
        <w:jc w:val="left"/>
        <w:rPr>
          <w:rFonts w:ascii="ＭＳ ゴシック" w:eastAsia="ＭＳ ゴシック" w:hAnsi="ＭＳ ゴシック"/>
          <w:color w:val="000000"/>
          <w:kern w:val="0"/>
          <w:sz w:val="18"/>
          <w:szCs w:val="18"/>
        </w:rPr>
      </w:pPr>
      <w:r>
        <w:rPr>
          <w:rFonts w:ascii="ＭＳ ゴシック" w:eastAsia="ＭＳ ゴシック" w:hAnsi="ＭＳ ゴシック" w:cs="ＭＳ 明朝" w:hint="eastAsia"/>
          <w:color w:val="000000"/>
          <w:kern w:val="0"/>
          <w:sz w:val="18"/>
          <w:szCs w:val="18"/>
        </w:rPr>
        <w:t>1</w:t>
      </w:r>
      <w:r>
        <w:rPr>
          <w:rFonts w:ascii="ＭＳ ゴシック" w:eastAsia="ＭＳ ゴシック" w:hAnsi="ＭＳ ゴシック" w:cs="ＭＳ 明朝"/>
          <w:color w:val="000000"/>
          <w:kern w:val="0"/>
          <w:sz w:val="18"/>
          <w:szCs w:val="18"/>
        </w:rPr>
        <w:t>3</w:t>
      </w:r>
      <w:r w:rsidR="00260DC4">
        <w:rPr>
          <w:rFonts w:ascii="ＭＳ ゴシック" w:eastAsia="ＭＳ ゴシック" w:hAnsi="ＭＳ ゴシック" w:cs="ＭＳ 明朝" w:hint="eastAsia"/>
          <w:color w:val="000000"/>
          <w:kern w:val="0"/>
          <w:sz w:val="18"/>
          <w:szCs w:val="18"/>
        </w:rPr>
        <w:t xml:space="preserve">　所有者の変更</w:t>
      </w:r>
    </w:p>
    <w:p w14:paraId="5D645431" w14:textId="77777777" w:rsidR="00260DC4" w:rsidRPr="00DE4916" w:rsidRDefault="00260DC4" w:rsidP="00673352">
      <w:pPr>
        <w:autoSpaceDE w:val="0"/>
        <w:autoSpaceDN w:val="0"/>
        <w:adjustRightInd w:val="0"/>
        <w:ind w:leftChars="100" w:left="227" w:firstLineChars="100" w:firstLine="197"/>
        <w:jc w:val="left"/>
        <w:rPr>
          <w:rFonts w:ascii="ＭＳ 明朝"/>
          <w:color w:val="000000"/>
          <w:kern w:val="0"/>
          <w:sz w:val="18"/>
          <w:szCs w:val="18"/>
        </w:rPr>
      </w:pPr>
      <w:r>
        <w:rPr>
          <w:rFonts w:ascii="ＭＳ 明朝" w:cs="ＭＳ 明朝" w:hint="eastAsia"/>
          <w:color w:val="000000"/>
          <w:kern w:val="0"/>
          <w:sz w:val="18"/>
          <w:szCs w:val="18"/>
        </w:rPr>
        <w:t>給水装置及び貯水槽水道の所有者に変更があるとき、新所有者（建物の区分所有等に関する法律（昭和３７年法律第６９号）の適用を受ける建物であるときは、区分所有者から選任された代表者又は管理組合に限る。）に対し、これらの装置が条件付であることを熟知させるとともに、速やかに管理者へ届け出ること。</w:t>
      </w:r>
    </w:p>
    <w:p w14:paraId="6CFEBFFA" w14:textId="77777777" w:rsidR="00260DC4" w:rsidRDefault="0081097E" w:rsidP="00260DC4">
      <w:pPr>
        <w:autoSpaceDE w:val="0"/>
        <w:autoSpaceDN w:val="0"/>
        <w:adjustRightInd w:val="0"/>
        <w:jc w:val="left"/>
        <w:rPr>
          <w:rFonts w:ascii="ＭＳ ゴシック" w:eastAsia="ＭＳ ゴシック" w:hAnsi="ＭＳ ゴシック"/>
          <w:color w:val="000000"/>
          <w:kern w:val="0"/>
          <w:sz w:val="18"/>
          <w:szCs w:val="18"/>
        </w:rPr>
      </w:pPr>
      <w:r>
        <w:rPr>
          <w:rFonts w:ascii="ＭＳ ゴシック" w:eastAsia="ＭＳ ゴシック" w:hAnsi="ＭＳ ゴシック" w:cs="ＭＳ 明朝" w:hint="eastAsia"/>
          <w:color w:val="000000"/>
          <w:kern w:val="0"/>
          <w:sz w:val="18"/>
          <w:szCs w:val="18"/>
        </w:rPr>
        <w:t>1</w:t>
      </w:r>
      <w:r>
        <w:rPr>
          <w:rFonts w:ascii="ＭＳ ゴシック" w:eastAsia="ＭＳ ゴシック" w:hAnsi="ＭＳ ゴシック" w:cs="ＭＳ 明朝"/>
          <w:color w:val="000000"/>
          <w:kern w:val="0"/>
          <w:sz w:val="18"/>
          <w:szCs w:val="18"/>
        </w:rPr>
        <w:t>4</w:t>
      </w:r>
      <w:r w:rsidR="00260DC4">
        <w:rPr>
          <w:rFonts w:ascii="ＭＳ ゴシック" w:eastAsia="ＭＳ ゴシック" w:hAnsi="ＭＳ ゴシック" w:cs="ＭＳ 明朝" w:hint="eastAsia"/>
          <w:color w:val="000000"/>
          <w:kern w:val="0"/>
          <w:sz w:val="18"/>
          <w:szCs w:val="18"/>
        </w:rPr>
        <w:t xml:space="preserve">　その他</w:t>
      </w:r>
    </w:p>
    <w:p w14:paraId="0417D468" w14:textId="77777777" w:rsidR="00260DC4" w:rsidRDefault="00260DC4" w:rsidP="00DE4916">
      <w:pPr>
        <w:autoSpaceDE w:val="0"/>
        <w:autoSpaceDN w:val="0"/>
        <w:adjustRightInd w:val="0"/>
        <w:ind w:left="197" w:hangingChars="100" w:hanging="197"/>
        <w:jc w:val="left"/>
        <w:rPr>
          <w:rFonts w:ascii="ＭＳ 明朝" w:cs="ＭＳ 明朝"/>
          <w:color w:val="000000"/>
          <w:kern w:val="0"/>
          <w:sz w:val="18"/>
          <w:szCs w:val="18"/>
        </w:rPr>
      </w:pPr>
      <w:r>
        <w:rPr>
          <w:rFonts w:ascii="ＭＳ 明朝" w:cs="ＭＳ 明朝" w:hint="eastAsia"/>
          <w:color w:val="000000"/>
          <w:kern w:val="0"/>
          <w:sz w:val="18"/>
          <w:szCs w:val="18"/>
        </w:rPr>
        <w:t xml:space="preserve">　　この許可条件に定めのない事項については、条例、施行規程及び材料工法規程等の定めに準ずること。</w:t>
      </w:r>
      <w:bookmarkEnd w:id="0"/>
    </w:p>
    <w:p w14:paraId="213C538E" w14:textId="77777777" w:rsidR="00587780" w:rsidRPr="00DE4916" w:rsidRDefault="00587780" w:rsidP="00587780">
      <w:pPr>
        <w:autoSpaceDE w:val="0"/>
        <w:autoSpaceDN w:val="0"/>
        <w:adjustRightInd w:val="0"/>
        <w:ind w:left="197" w:hangingChars="100" w:hanging="197"/>
        <w:jc w:val="right"/>
        <w:rPr>
          <w:rFonts w:ascii="ＭＳ 明朝"/>
          <w:color w:val="000000"/>
          <w:kern w:val="0"/>
          <w:sz w:val="18"/>
          <w:szCs w:val="18"/>
        </w:rPr>
      </w:pPr>
      <w:r>
        <w:rPr>
          <w:rFonts w:ascii="ＭＳ 明朝" w:cs="ＭＳ 明朝" w:hint="eastAsia"/>
          <w:color w:val="000000"/>
          <w:kern w:val="0"/>
          <w:sz w:val="18"/>
          <w:szCs w:val="18"/>
        </w:rPr>
        <w:t>以上</w:t>
      </w:r>
    </w:p>
    <w:sectPr w:rsidR="00587780" w:rsidRPr="00DE4916" w:rsidSect="00A620D5">
      <w:headerReference w:type="even" r:id="rId8"/>
      <w:headerReference w:type="default" r:id="rId9"/>
      <w:pgSz w:w="11906" w:h="16838" w:code="9"/>
      <w:pgMar w:top="1276" w:right="794" w:bottom="851" w:left="964" w:header="851" w:footer="992" w:gutter="0"/>
      <w:cols w:space="425"/>
      <w:docGrid w:type="linesAndChars" w:linePitch="31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81E6" w14:textId="77777777" w:rsidR="00912A7B" w:rsidRDefault="00912A7B" w:rsidP="00201A5D">
      <w:r>
        <w:separator/>
      </w:r>
    </w:p>
  </w:endnote>
  <w:endnote w:type="continuationSeparator" w:id="0">
    <w:p w14:paraId="74C27879" w14:textId="77777777" w:rsidR="00912A7B" w:rsidRDefault="00912A7B" w:rsidP="0020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9A94" w14:textId="77777777" w:rsidR="00912A7B" w:rsidRDefault="00912A7B" w:rsidP="00201A5D">
      <w:r>
        <w:separator/>
      </w:r>
    </w:p>
  </w:footnote>
  <w:footnote w:type="continuationSeparator" w:id="0">
    <w:p w14:paraId="0798208A" w14:textId="77777777" w:rsidR="00912A7B" w:rsidRDefault="00912A7B" w:rsidP="00201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D12D" w14:textId="77777777" w:rsidR="00CF417C" w:rsidRDefault="00CF417C" w:rsidP="00CF417C">
    <w:pPr>
      <w:pStyle w:val="a7"/>
      <w:jc w:val="center"/>
    </w:pPr>
    <w:r>
      <w:rPr>
        <w:rFonts w:hint="eastAsia"/>
      </w:rPr>
      <w:t>（裏）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A2E8" w14:textId="77777777" w:rsidR="000B41DA" w:rsidRDefault="000B41DA" w:rsidP="000B41DA">
    <w:pPr>
      <w:pStyle w:val="a7"/>
      <w:tabs>
        <w:tab w:val="clear" w:pos="4252"/>
        <w:tab w:val="clear" w:pos="8504"/>
        <w:tab w:val="center" w:pos="5074"/>
        <w:tab w:val="right" w:pos="10148"/>
      </w:tabs>
    </w:pPr>
    <w:r>
      <w:rPr>
        <w:rFonts w:hint="eastAsia"/>
      </w:rPr>
      <w:t>様式</w:t>
    </w:r>
    <w:r w:rsidR="00D307D9">
      <w:t>1</w:t>
    </w:r>
    <w:r w:rsidR="00D307D9">
      <w:rPr>
        <w:rFonts w:hint="eastAsia"/>
      </w:rPr>
      <w:t>-</w:t>
    </w:r>
    <w:r w:rsidR="00D307D9">
      <w:t>9</w:t>
    </w:r>
    <w:r>
      <w:rPr>
        <w:rFonts w:hint="eastAsia"/>
      </w:rPr>
      <w:t>号</w:t>
    </w:r>
    <w:r>
      <w:tab/>
    </w:r>
    <w:r w:rsidR="00CF417C">
      <w:rPr>
        <w:rFonts w:hint="eastAsia"/>
      </w:rPr>
      <w:t>（表）</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E31A4"/>
    <w:multiLevelType w:val="hybridMultilevel"/>
    <w:tmpl w:val="44DADE26"/>
    <w:lvl w:ilvl="0" w:tplc="75362784">
      <w:start w:val="1"/>
      <w:numFmt w:val="decimal"/>
      <w:lvlText w:val="(%1)"/>
      <w:lvlJc w:val="left"/>
      <w:pPr>
        <w:tabs>
          <w:tab w:val="num" w:pos="587"/>
        </w:tabs>
        <w:ind w:left="587" w:hanging="360"/>
      </w:pPr>
      <w:rPr>
        <w:rFonts w:hint="eastAsia"/>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31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C1A"/>
    <w:rsid w:val="000A4D71"/>
    <w:rsid w:val="000B41DA"/>
    <w:rsid w:val="00135D8B"/>
    <w:rsid w:val="00160D66"/>
    <w:rsid w:val="001A7D85"/>
    <w:rsid w:val="00201A5D"/>
    <w:rsid w:val="00206F83"/>
    <w:rsid w:val="00260DC4"/>
    <w:rsid w:val="0032672D"/>
    <w:rsid w:val="00371314"/>
    <w:rsid w:val="003C6B6D"/>
    <w:rsid w:val="00422012"/>
    <w:rsid w:val="00587780"/>
    <w:rsid w:val="005A154F"/>
    <w:rsid w:val="005C131A"/>
    <w:rsid w:val="00643446"/>
    <w:rsid w:val="00673352"/>
    <w:rsid w:val="006C2C1A"/>
    <w:rsid w:val="007165AB"/>
    <w:rsid w:val="0079287C"/>
    <w:rsid w:val="007B0A94"/>
    <w:rsid w:val="0081097E"/>
    <w:rsid w:val="008337AD"/>
    <w:rsid w:val="00845734"/>
    <w:rsid w:val="00912A7B"/>
    <w:rsid w:val="00986EB2"/>
    <w:rsid w:val="009A3FAF"/>
    <w:rsid w:val="009D0703"/>
    <w:rsid w:val="00A35B9C"/>
    <w:rsid w:val="00A43387"/>
    <w:rsid w:val="00A52F69"/>
    <w:rsid w:val="00A620D5"/>
    <w:rsid w:val="00AA6078"/>
    <w:rsid w:val="00AF4B6D"/>
    <w:rsid w:val="00B671F5"/>
    <w:rsid w:val="00C70DE7"/>
    <w:rsid w:val="00CF417C"/>
    <w:rsid w:val="00D307D9"/>
    <w:rsid w:val="00D57615"/>
    <w:rsid w:val="00DC3308"/>
    <w:rsid w:val="00DE4916"/>
    <w:rsid w:val="00FB0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14F6A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Note Heading"/>
    <w:basedOn w:val="a"/>
    <w:next w:val="a"/>
    <w:rPr>
      <w:sz w:val="24"/>
    </w:rPr>
  </w:style>
  <w:style w:type="paragraph" w:styleId="a5">
    <w:name w:val="Closing"/>
    <w:basedOn w:val="a"/>
    <w:pPr>
      <w:ind w:left="4252"/>
    </w:pPr>
    <w:rPr>
      <w:sz w:val="24"/>
    </w:rPr>
  </w:style>
  <w:style w:type="paragraph" w:styleId="a6">
    <w:name w:val="Body Text Indent"/>
    <w:basedOn w:val="a"/>
    <w:pPr>
      <w:ind w:left="227" w:firstLineChars="100" w:firstLine="237"/>
    </w:pPr>
    <w:rPr>
      <w:sz w:val="22"/>
    </w:rPr>
  </w:style>
  <w:style w:type="paragraph" w:styleId="a7">
    <w:name w:val="header"/>
    <w:basedOn w:val="a"/>
    <w:link w:val="a8"/>
    <w:uiPriority w:val="99"/>
    <w:unhideWhenUsed/>
    <w:rsid w:val="00201A5D"/>
    <w:pPr>
      <w:tabs>
        <w:tab w:val="center" w:pos="4252"/>
        <w:tab w:val="right" w:pos="8504"/>
      </w:tabs>
      <w:snapToGrid w:val="0"/>
    </w:pPr>
  </w:style>
  <w:style w:type="character" w:customStyle="1" w:styleId="a8">
    <w:name w:val="ヘッダー (文字)"/>
    <w:link w:val="a7"/>
    <w:uiPriority w:val="99"/>
    <w:rsid w:val="00201A5D"/>
    <w:rPr>
      <w:kern w:val="2"/>
      <w:sz w:val="21"/>
      <w:szCs w:val="24"/>
    </w:rPr>
  </w:style>
  <w:style w:type="paragraph" w:styleId="a9">
    <w:name w:val="footer"/>
    <w:basedOn w:val="a"/>
    <w:link w:val="aa"/>
    <w:uiPriority w:val="99"/>
    <w:unhideWhenUsed/>
    <w:rsid w:val="00201A5D"/>
    <w:pPr>
      <w:tabs>
        <w:tab w:val="center" w:pos="4252"/>
        <w:tab w:val="right" w:pos="8504"/>
      </w:tabs>
      <w:snapToGrid w:val="0"/>
    </w:pPr>
  </w:style>
  <w:style w:type="character" w:customStyle="1" w:styleId="aa">
    <w:name w:val="フッター (文字)"/>
    <w:link w:val="a9"/>
    <w:uiPriority w:val="99"/>
    <w:rsid w:val="00201A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4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EEB9-708B-43C6-816D-C08F0D0F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2492</Words>
  <Characters>2566</Characters>
  <Application>Microsoft Office Word</Application>
  <DocSecurity>0</DocSecurity>
  <Lines>93</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13</cp:revision>
  <cp:lastPrinted>2021-05-21T02:45:00Z</cp:lastPrinted>
  <dcterms:created xsi:type="dcterms:W3CDTF">2021-05-10T05:21:00Z</dcterms:created>
  <dcterms:modified xsi:type="dcterms:W3CDTF">2021-07-27T01:21:00Z</dcterms:modified>
  <cp:category/>
</cp:coreProperties>
</file>